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left="0" w:firstLine="0"/>
        <w:jc w:val="right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Kraków, </w:t>
      </w:r>
      <w:r w:rsidDel="00000000" w:rsidR="00000000" w:rsidRPr="00000000">
        <w:rPr>
          <w:rtl w:val="0"/>
        </w:rPr>
        <w:t xml:space="preserve">20.05</w:t>
      </w:r>
      <w:r w:rsidDel="00000000" w:rsidR="00000000" w:rsidRPr="00000000">
        <w:rPr>
          <w:color w:val="000000"/>
          <w:rtl w:val="0"/>
        </w:rPr>
        <w:t xml:space="preserve">.202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120" w:line="276" w:lineRule="auto"/>
        <w:ind w:left="0" w:firstLine="0"/>
        <w:jc w:val="center"/>
        <w:rPr>
          <w:b w:val="1"/>
        </w:rPr>
      </w:pPr>
      <w:bookmarkStart w:colFirst="0" w:colLast="0" w:name="_30j0zll" w:id="0"/>
      <w:bookmarkEnd w:id="0"/>
      <w:r w:rsidDel="00000000" w:rsidR="00000000" w:rsidRPr="00000000">
        <w:rPr>
          <w:b w:val="1"/>
          <w:rtl w:val="0"/>
        </w:rPr>
        <w:t xml:space="preserve">Jak polskie gwiazdy uczą się angielskiego?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12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Dlaczego Cezary Pazura uczył się angielskiego z piosenek Beatlesów i jak Joanna Anger podczas pracy w brytyjskim hotelu pozbyła się blokady językowej? Dlaczego nastoletnia Magda Steczkowska nie potrafiła kupić wymarzonych kozaków, skąd Piotr Rubik ma wyjątkowe umiejętności poliglotyczne i dzięki komu Agata Rubik zawiera nowe przyjaźnie na</w:t>
      </w:r>
      <w:r w:rsidDel="00000000" w:rsidR="00000000" w:rsidRPr="00000000">
        <w:rPr>
          <w:b w:val="1"/>
          <w:rtl w:val="0"/>
        </w:rPr>
        <w:t xml:space="preserve"> wakacjach? </w:t>
      </w:r>
      <w:r w:rsidDel="00000000" w:rsidR="00000000" w:rsidRPr="00000000">
        <w:rPr>
          <w:b w:val="1"/>
          <w:rtl w:val="0"/>
        </w:rPr>
        <w:t xml:space="preserve">O tym wszystkim możemy posłuchać w ramach Novakid TV, serii wywiadów o nauce języka angielskiego. </w:t>
      </w:r>
    </w:p>
    <w:p w:rsidR="00000000" w:rsidDel="00000000" w:rsidP="00000000" w:rsidRDefault="00000000" w:rsidRPr="00000000" w14:paraId="00000005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Internetowa szkoła języka angielskiego Novakid dla dzieci rusza z serią wywiadów z polskimi gwiazdami, influencerami i pedagogami. Mirosława Trenerowska, blogerka parentingowa, rozmawia ze znanymi i lubianymi osobistościami z polskiej kultury i mediów, którzy jednocześnie są zaangażowanymi i czułymi rodzicami. Zaproszeni goście dzielą się wartościowym spojrzeniem na edukację własnych pociech, doświadczeniami z nauką angielskiego w czasach swojego dzieciństwa i zabawnymi anegdotami z życia prywatnego. O tym, jak i dlaczego warto uczyć się języków obcych, opowiedzieli już Cezary Pazura, Magda Steczkowska, Joanna Anger, Piotr i Agata Rubikowie. </w:t>
      </w:r>
    </w:p>
    <w:p w:rsidR="00000000" w:rsidDel="00000000" w:rsidP="00000000" w:rsidRDefault="00000000" w:rsidRPr="00000000" w14:paraId="00000006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Tworzona przez nas seria wywiadów o edukacji to zastrzyk cennej wiedzy dla świadomych rodziców. Chcemy, aby mogli oni w przyjemnej atmosferze korzystać z doświadczeń znanych osobistości, którzy tak samo mierzą się z rodzicielskimi wyzwaniami, i wypracować skuteczne rozwiązania dla swoich pociech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 wyjaśnia Agata Jagiełło, regionalny marketing manager w Novakid.</w:t>
      </w:r>
    </w:p>
    <w:p w:rsidR="00000000" w:rsidDel="00000000" w:rsidP="00000000" w:rsidRDefault="00000000" w:rsidRPr="00000000" w14:paraId="00000007">
      <w:pPr>
        <w:spacing w:after="200" w:before="120" w:line="276" w:lineRule="auto"/>
        <w:jc w:val="both"/>
        <w:rPr/>
      </w:pPr>
      <w:r w:rsidDel="00000000" w:rsidR="00000000" w:rsidRPr="00000000">
        <w:rPr>
          <w:rtl w:val="0"/>
        </w:rPr>
        <w:t xml:space="preserve">O tym, jak wyjątkowi rozmówcy wspominają własne lekcje i jak dbają o nowoczesną edukację swoich dzieci można posłuchać w wywiadach Mirosławy Trenerowskiej (IG: @blondpanidomu), zamieszczonych na stronie: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https://www.novakid.pl/blog/novakidTV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W każdym miesiącu ukażą się nowe rozmowy z cyklu </w:t>
      </w:r>
      <w:r w:rsidDel="00000000" w:rsidR="00000000" w:rsidRPr="00000000">
        <w:rPr>
          <w:rtl w:val="0"/>
        </w:rPr>
        <w:t xml:space="preserve">NovakidTV</w:t>
      </w:r>
      <w:r w:rsidDel="00000000" w:rsidR="00000000" w:rsidRPr="00000000">
        <w:rPr>
          <w:rtl w:val="0"/>
        </w:rPr>
        <w:t xml:space="preserve">. W najbliższych odcinkach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swoimi doświadczeniami z nauką angielskiego podzielą się Dorota Gardias i Małgorzata Socha. Wśród znanych gwiazd, stale angażujących swoje dzieci w naukę z Novakid są: </w:t>
      </w:r>
      <w:r w:rsidDel="00000000" w:rsidR="00000000" w:rsidRPr="00000000">
        <w:rPr>
          <w:rtl w:val="0"/>
        </w:rPr>
        <w:t xml:space="preserve">Anna Dereszowska, Katarzyna Zielińska i Cezary Pazura.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120" w:line="276" w:lineRule="auto"/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Novakid to internetowa platforma edukacyjna ESL (English as a Second Language – angielski jako drugi język), oferująca dzieciom w wieku 4-12 lat indywidualne lekcje z certyfikowanymi native speakerami. Szkoła Novakid jest zarejestrowana w USA i posiada uczniów na całym świecie. Podstawą edukacji na platformie jest komunikacja i metoda pełnego fizycznego reagowania (tzw. total physical response), polegająca na użyciu gestów i mimiki i odpowiadająca tym samym przyswajaniu języka ojczystego. Proces edukacji jest prowadzony w formie zabawy i wzbogacają go takie rozwiązania, jak: wirtualna rzeczywistość, interakcja i grywalizacja, by jak najbardziej uatrakcyjnić najmłodszym naukę języka. Mali uczniowie mają do dyspozycji ponad 150 anglojęzycznych nauczycieli z całego świata. 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0A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Karolina Kapusta</w:t>
        <w:br w:type="textWrapping"/>
        <w:t xml:space="preserve">Tel.: + 48 796 996 211</w:t>
        <w:br w:type="textWrapping"/>
        <w:t xml:space="preserve">E-mail: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karolina.kapusta@goodonepr.pl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Martyna Dziopak</w:t>
        <w:br w:type="textWrapping"/>
        <w:t xml:space="preserve">Tel.: + 48 739 060 588</w:t>
        <w:br w:type="textWrapping"/>
        <w:t xml:space="preserve">E-mail: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martyna.dziopak@goodonepr.pl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12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12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Fonts w:ascii="Open Sans" w:cs="Open Sans" w:eastAsia="Open Sans" w:hAnsi="Open Sans"/>
        <w:color w:val="000000"/>
        <w:sz w:val="36"/>
        <w:szCs w:val="36"/>
      </w:rPr>
      <w:drawing>
        <wp:inline distB="0" distT="0" distL="0" distR="0">
          <wp:extent cx="2097972" cy="752897"/>
          <wp:effectExtent b="0" l="0" r="0" t="0"/>
          <wp:docPr descr="C:\Users\GoodOnePR\Desktop\Novakid_logo.png" id="1" name="image1.png"/>
          <a:graphic>
            <a:graphicData uri="http://schemas.openxmlformats.org/drawingml/2006/picture">
              <pic:pic>
                <pic:nvPicPr>
                  <pic:cNvPr descr="C:\Users\GoodOnePR\Desktop\Novakid_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7972" cy="7528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novakid.pl/blog/novakidtv/" TargetMode="External"/><Relationship Id="rId7" Type="http://schemas.openxmlformats.org/officeDocument/2006/relationships/hyperlink" Target="mailto:karolina.kapusta@goodonepr.pl" TargetMode="External"/><Relationship Id="rId8" Type="http://schemas.openxmlformats.org/officeDocument/2006/relationships/hyperlink" Target="mailto:martyna.dziopak@goodonepr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